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B1" w:rsidRDefault="001435B1" w:rsidP="001435B1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1435B1" w:rsidRDefault="001435B1" w:rsidP="001435B1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2018-2019学年课程考试试卷抽检材料目录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88"/>
        <w:gridCol w:w="2413"/>
        <w:gridCol w:w="1777"/>
        <w:gridCol w:w="1206"/>
        <w:gridCol w:w="93"/>
        <w:gridCol w:w="1661"/>
      </w:tblGrid>
      <w:tr w:rsidR="001435B1" w:rsidTr="000978CF">
        <w:trPr>
          <w:trHeight w:val="731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课程名称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班号</w:t>
            </w:r>
            <w:proofErr w:type="gramEnd"/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435B1" w:rsidTr="000978CF">
        <w:trPr>
          <w:trHeight w:val="92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任课教师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开课学期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435B1" w:rsidTr="000978CF">
        <w:trPr>
          <w:trHeight w:val="85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评阅教师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学生人数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435B1" w:rsidTr="000978C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/>
                <w:sz w:val="28"/>
                <w:szCs w:val="28"/>
              </w:rPr>
              <w:t>材料目录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/>
                <w:sz w:val="28"/>
                <w:szCs w:val="28"/>
              </w:rPr>
              <w:t>提交情况</w:t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课程教学大纲复印件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课程考试空白试卷或试题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评分标准与参考答案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课程点名册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黑体"/>
                <w:sz w:val="30"/>
                <w:szCs w:val="30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《南京艺术学院本科生课程考试现场记录表》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《南京艺术学院成绩登分表》原始记录单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《南京艺术学院本科生课程考试试卷分析表》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当次考试的课程补考试卷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前两次考试空白试卷或试题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rPr>
          <w:trHeight w:val="6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bCs/>
                <w:sz w:val="28"/>
                <w:szCs w:val="28"/>
              </w:rPr>
              <w:t>课程考试试卷（学生作答试卷及答题卡）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黑体"/>
                <w:sz w:val="30"/>
                <w:szCs w:val="30"/>
              </w:rPr>
              <w:sym w:font="Wingdings 2" w:char="F0A3"/>
            </w:r>
          </w:p>
        </w:tc>
      </w:tr>
      <w:tr w:rsidR="001435B1" w:rsidTr="000978CF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55E43">
              <w:rPr>
                <w:rFonts w:ascii="仿宋" w:eastAsia="仿宋" w:hAnsi="仿宋" w:cs="宋体" w:hint="eastAsia"/>
                <w:sz w:val="28"/>
                <w:szCs w:val="28"/>
              </w:rPr>
              <w:t>其它需要说明的情况：</w:t>
            </w:r>
          </w:p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435B1" w:rsidRPr="00855E43" w:rsidRDefault="001435B1" w:rsidP="000978CF">
            <w:pPr>
              <w:spacing w:line="560" w:lineRule="exact"/>
              <w:rPr>
                <w:rFonts w:ascii="仿宋" w:eastAsia="仿宋" w:hAnsi="仿宋" w:cs="黑体"/>
                <w:sz w:val="30"/>
                <w:szCs w:val="30"/>
              </w:rPr>
            </w:pPr>
          </w:p>
        </w:tc>
      </w:tr>
    </w:tbl>
    <w:p w:rsidR="001435B1" w:rsidRDefault="001435B1" w:rsidP="001435B1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注：1．本目录由各教学单位教务秘书负责填写，要求名称规范、字迹清晰。</w:t>
      </w:r>
    </w:p>
    <w:p w:rsidR="001435B1" w:rsidRDefault="001435B1" w:rsidP="001435B1">
      <w:pPr>
        <w:spacing w:line="400" w:lineRule="exact"/>
        <w:ind w:firstLineChars="20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宋体" w:hAnsi="宋体" w:cs="宋体" w:hint="eastAsia"/>
          <w:sz w:val="24"/>
        </w:rPr>
        <w:t>2．以上材料确认提交打“</w:t>
      </w:r>
      <w:r>
        <w:rPr>
          <w:rFonts w:ascii="宋体" w:hAnsi="宋体" w:cs="宋体"/>
          <w:sz w:val="24"/>
        </w:rPr>
        <w:sym w:font="Wingdings 2" w:char="F052"/>
      </w:r>
      <w:r>
        <w:rPr>
          <w:rFonts w:ascii="宋体" w:hAnsi="宋体" w:cs="宋体" w:hint="eastAsia"/>
          <w:sz w:val="24"/>
        </w:rPr>
        <w:t>”，如没有相关内容可不提交。</w:t>
      </w:r>
    </w:p>
    <w:p w:rsidR="000B5A29" w:rsidRPr="001435B1" w:rsidRDefault="000B5A29">
      <w:bookmarkStart w:id="0" w:name="_GoBack"/>
      <w:bookmarkEnd w:id="0"/>
    </w:p>
    <w:sectPr w:rsidR="000B5A29" w:rsidRPr="00143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B1"/>
    <w:rsid w:val="000B5A29"/>
    <w:rsid w:val="001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4DA-06E9-422D-AC70-0B5B9865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187</Characters>
  <Application>Microsoft Office Word</Application>
  <DocSecurity>0</DocSecurity>
  <Lines>11</Lines>
  <Paragraphs>9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魏晓亮</dc:creator>
  <cp:keywords/>
  <dc:description/>
  <cp:lastModifiedBy>魏晓亮</cp:lastModifiedBy>
  <cp:revision>1</cp:revision>
  <dcterms:created xsi:type="dcterms:W3CDTF">2019-12-04T06:55:00Z</dcterms:created>
  <dcterms:modified xsi:type="dcterms:W3CDTF">2019-12-04T06:55:00Z</dcterms:modified>
</cp:coreProperties>
</file>